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A1" w:rsidRPr="00367BA1" w:rsidRDefault="00367BA1" w:rsidP="00367BA1">
      <w:pPr>
        <w:shd w:val="clear" w:color="auto" w:fill="FFFFFF"/>
        <w:spacing w:after="75" w:line="288" w:lineRule="atLeast"/>
        <w:jc w:val="center"/>
        <w:outlineLvl w:val="0"/>
        <w:rPr>
          <w:rFonts w:asciiTheme="majorHAnsi" w:eastAsia="Times New Roman" w:hAnsiTheme="majorHAnsi" w:cs="Arial"/>
          <w:b/>
          <w:color w:val="632423" w:themeColor="accent2" w:themeShade="80"/>
          <w:spacing w:val="2"/>
          <w:kern w:val="36"/>
          <w:sz w:val="32"/>
          <w:szCs w:val="32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color w:val="632423" w:themeColor="accent2" w:themeShade="80"/>
          <w:spacing w:val="2"/>
          <w:kern w:val="36"/>
          <w:sz w:val="32"/>
          <w:szCs w:val="32"/>
          <w:lang w:val="en-GB" w:eastAsia="es-ES"/>
        </w:rPr>
        <w:t>Future: other expressions to talk about the future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We use a number of expressions with main verb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when we refer to the future, especially the immediate future.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</w:p>
    <w:p w:rsidR="00367BA1" w:rsidRPr="00367BA1" w:rsidRDefault="00367BA1" w:rsidP="00367BA1">
      <w:pPr>
        <w:pBdr>
          <w:bottom w:val="single" w:sz="6" w:space="4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>Be about to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We use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about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+ base form of the verb to refer to things that we expect to happen very soon. We often use it with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just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, for emphasis: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The ferry is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about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leave.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The driver is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about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collect them. Shall I phone to stop him?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We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’re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just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about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set off for a walk. Do you want to come?</w:t>
      </w:r>
    </w:p>
    <w:p w:rsidR="00367BA1" w:rsidRPr="00367BA1" w:rsidRDefault="00367BA1" w:rsidP="00367BA1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  <w:t>Warning: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With time expressions, we don’t use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about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, we use the present simple: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Hurry up, please! The coach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is about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leave!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Hurry up, please! The coach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leaves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in five minutes!</w:t>
      </w:r>
    </w:p>
    <w:p w:rsidR="00367BA1" w:rsidRPr="00367BA1" w:rsidRDefault="00367BA1" w:rsidP="00367BA1">
      <w:pPr>
        <w:shd w:val="clear" w:color="auto" w:fill="FFFFFF"/>
        <w:spacing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Not: </w:t>
      </w:r>
      <w:r w:rsidRPr="00367BA1">
        <w:rPr>
          <w:rFonts w:asciiTheme="majorHAnsi" w:eastAsia="Times New Roman" w:hAnsiTheme="majorHAnsi" w:cs="Arial"/>
          <w:strike/>
          <w:color w:val="666666"/>
          <w:spacing w:val="2"/>
          <w:sz w:val="24"/>
          <w:szCs w:val="24"/>
          <w:lang w:val="en-GB" w:eastAsia="es-ES"/>
        </w:rPr>
        <w:t>The coach is about to leave in five minutes!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</w:p>
    <w:p w:rsidR="00367BA1" w:rsidRPr="00367BA1" w:rsidRDefault="00367BA1" w:rsidP="00367BA1">
      <w:pPr>
        <w:pBdr>
          <w:bottom w:val="single" w:sz="6" w:space="4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>Be on the point of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We can also use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on the point of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+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-</w:t>
      </w:r>
      <w:proofErr w:type="spellStart"/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ing</w:t>
      </w:r>
      <w:proofErr w:type="spellEnd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form to refer to things that we expect to happen very soon.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on the point of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is similar to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just about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: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I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was on the point of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leav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ing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my job but then I got promoted so I changed my mind.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</w:p>
    <w:p w:rsidR="00367BA1" w:rsidRPr="00367BA1" w:rsidRDefault="00367BA1" w:rsidP="00367BA1">
      <w:pPr>
        <w:pBdr>
          <w:bottom w:val="single" w:sz="6" w:space="4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>Be due to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We use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due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+ base form of the verb to talk about things that are scheduled: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The visitors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are due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arrive at the factory at 10:30.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</w:p>
    <w:p w:rsidR="00367BA1" w:rsidRPr="00367BA1" w:rsidRDefault="00367BA1" w:rsidP="00367BA1">
      <w:pPr>
        <w:pBdr>
          <w:bottom w:val="single" w:sz="6" w:space="4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>Be to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+ base form of the verb has a number of meanings. It is rather formal.</w:t>
      </w:r>
    </w:p>
    <w:p w:rsidR="00367BA1" w:rsidRPr="00367BA1" w:rsidRDefault="00367BA1" w:rsidP="00367BA1">
      <w:pPr>
        <w:pBdr>
          <w:bottom w:val="single" w:sz="6" w:space="4" w:color="E6E6EB"/>
        </w:pBdr>
        <w:shd w:val="clear" w:color="auto" w:fill="FFFFFF"/>
        <w:spacing w:line="288" w:lineRule="atLeast"/>
        <w:outlineLvl w:val="2"/>
        <w:rPr>
          <w:rFonts w:asciiTheme="majorHAnsi" w:eastAsia="Times New Roman" w:hAnsiTheme="majorHAnsi" w:cs="Arial"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34B9A"/>
          <w:spacing w:val="2"/>
          <w:sz w:val="24"/>
          <w:szCs w:val="24"/>
          <w:lang w:val="en-GB" w:eastAsia="es-ES"/>
        </w:rPr>
        <w:lastRenderedPageBreak/>
        <w:t>Obligations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  <w:proofErr w:type="gramStart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refers</w:t>
      </w:r>
      <w:proofErr w:type="gramEnd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 xml:space="preserve"> to what someone is obliged or required to do. We also use it to refer to formal decisions: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[</w:t>
      </w:r>
      <w:proofErr w:type="gramStart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referring</w:t>
      </w:r>
      <w:proofErr w:type="gramEnd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 xml:space="preserve"> to an obligation]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proofErr w:type="gramStart"/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If I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am not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tell anyone, then that’s simply not fair.</w:t>
      </w:r>
      <w:proofErr w:type="gramEnd"/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[</w:t>
      </w:r>
      <w:proofErr w:type="gramStart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making</w:t>
      </w:r>
      <w:proofErr w:type="gramEnd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 xml:space="preserve"> decisions at a business meeting]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So, George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is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contact the Stockholm office, and Patricia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is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 xml:space="preserve"> speak to the </w:t>
      </w:r>
      <w:proofErr w:type="spellStart"/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Elsico</w:t>
      </w:r>
      <w:proofErr w:type="spellEnd"/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 xml:space="preserve"> representative. Agreed?</w:t>
      </w:r>
    </w:p>
    <w:p w:rsidR="00367BA1" w:rsidRPr="00367BA1" w:rsidRDefault="00367BA1" w:rsidP="00367BA1">
      <w:pPr>
        <w:pBdr>
          <w:bottom w:val="single" w:sz="6" w:space="4" w:color="E6E6EB"/>
        </w:pBdr>
        <w:shd w:val="clear" w:color="auto" w:fill="FFFFFF"/>
        <w:spacing w:line="288" w:lineRule="atLeast"/>
        <w:outlineLvl w:val="2"/>
        <w:rPr>
          <w:rFonts w:asciiTheme="majorHAnsi" w:eastAsia="Times New Roman" w:hAnsiTheme="majorHAnsi" w:cs="Arial"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34B9A"/>
          <w:spacing w:val="2"/>
          <w:sz w:val="24"/>
          <w:szCs w:val="24"/>
          <w:lang w:val="en-GB" w:eastAsia="es-ES"/>
        </w:rPr>
        <w:t>Commands and instructions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We can also use </w:t>
      </w:r>
      <w:proofErr w:type="gramStart"/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</w:t>
      </w:r>
      <w:proofErr w:type="gramEnd"/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 xml:space="preserve">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when we give someone commands or instructions: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You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are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report to the head office by 8.30 am.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She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’s not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be late. OK?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  <w:proofErr w:type="gramStart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is</w:t>
      </w:r>
      <w:proofErr w:type="gramEnd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 xml:space="preserve"> common in newspaper headlines to refer to events which have been fixed or decided. We don’t always use the verb:</w:t>
      </w:r>
    </w:p>
    <w:p w:rsidR="00367BA1" w:rsidRPr="00367BA1" w:rsidRDefault="00367BA1" w:rsidP="00367BA1">
      <w:pPr>
        <w:shd w:val="clear" w:color="auto" w:fill="FFFFFF"/>
        <w:spacing w:after="225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proofErr w:type="gramStart"/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Prime Minister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announce emergency plan on climate change.</w:t>
      </w:r>
      <w:proofErr w:type="gramEnd"/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(</w:t>
      </w:r>
      <w:proofErr w:type="gramStart"/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a</w:t>
      </w:r>
      <w:proofErr w:type="gramEnd"/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 xml:space="preserve"> headline – used without a verb) (Full form: 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The Prime Minister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is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announce an emergency plan on climate change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.)</w:t>
      </w:r>
    </w:p>
    <w:p w:rsidR="00367BA1" w:rsidRPr="00367BA1" w:rsidRDefault="00367BA1" w:rsidP="00367BA1">
      <w:pPr>
        <w:shd w:val="clear" w:color="auto" w:fill="FFFFFF"/>
        <w:tabs>
          <w:tab w:val="left" w:pos="3654"/>
        </w:tabs>
        <w:spacing w:after="0" w:line="240" w:lineRule="auto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ab/>
      </w:r>
    </w:p>
    <w:p w:rsidR="00367BA1" w:rsidRPr="00367BA1" w:rsidRDefault="00367BA1" w:rsidP="00367BA1">
      <w:pPr>
        <w:pBdr>
          <w:bottom w:val="single" w:sz="4" w:space="3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>Be likely to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likely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  <w:proofErr w:type="gramStart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is</w:t>
      </w:r>
      <w:proofErr w:type="gramEnd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 xml:space="preserve"> used to talk about how probable things are: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Are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parents who have a lot of money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likely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spoil their children?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It is often used to make comparisons with words like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more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and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less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: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I think men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are more likely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spend a lot of money on food than women are.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  <w:t>A: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I liked Budapest as well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.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  <w:t>B: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Yeah. I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’m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probably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less likely to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go back there than to Prague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.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We also use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it’s likely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followed by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that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+ clause: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It’s likely that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sales will rise.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We form the negative of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likely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and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likely that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either with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not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or with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unlikely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. 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Unlikely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is more formal: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The company is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not likely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make a profit in the second half of the year.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People are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unlikely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listen to him now because they know he lied.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</w:p>
    <w:p w:rsidR="00367BA1" w:rsidRPr="00367BA1" w:rsidRDefault="00367BA1" w:rsidP="00367BA1">
      <w:pPr>
        <w:pBdr>
          <w:bottom w:val="single" w:sz="4" w:space="3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>Be meant to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meant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  <w:proofErr w:type="gramStart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is</w:t>
      </w:r>
      <w:proofErr w:type="gramEnd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 xml:space="preserve"> used to talk about what is desirable, expected or intended: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  <w:t>A: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It looks green to me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.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  <w:t>B: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Oh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,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is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it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meant to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be a different colour?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It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was meant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be like a quiz and we were all in different teams and there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was meant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be a fantastic prize.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</w:p>
    <w:p w:rsidR="00367BA1" w:rsidRPr="00367BA1" w:rsidRDefault="00367BA1" w:rsidP="00367BA1">
      <w:pPr>
        <w:pBdr>
          <w:bottom w:val="single" w:sz="4" w:space="3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>Be supposed to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supposed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  <w:proofErr w:type="gramStart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is</w:t>
      </w:r>
      <w:proofErr w:type="gramEnd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 xml:space="preserve"> used to talk about obligations and arrangements: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Where were you? You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were supposed to be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at the party!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You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’re supposed to have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an hour for lunch. That’s the law.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It’s also used to talk about people’s expectations or beliefs about something: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[</w:t>
      </w:r>
      <w:proofErr w:type="gramStart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talking</w:t>
      </w:r>
      <w:proofErr w:type="gramEnd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 xml:space="preserve"> about some medicine]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  <w:t>A:</w:t>
      </w:r>
    </w:p>
    <w:p w:rsidR="00367BA1" w:rsidRPr="00066383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066383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Take some of this</w:t>
      </w:r>
      <w:r w:rsidRPr="00066383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.</w:t>
      </w:r>
    </w:p>
    <w:p w:rsidR="00367BA1" w:rsidRPr="00367BA1" w:rsidRDefault="00367BA1" w:rsidP="00367B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color w:val="234B9A"/>
          <w:spacing w:val="2"/>
          <w:sz w:val="24"/>
          <w:szCs w:val="24"/>
          <w:lang w:val="en-GB" w:eastAsia="es-ES"/>
        </w:rPr>
        <w:t>B:</w:t>
      </w:r>
    </w:p>
    <w:p w:rsidR="00367BA1" w:rsidRP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What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’s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it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supposed to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do?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(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What does it do to you?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)</w:t>
      </w:r>
    </w:p>
    <w:p w:rsidR="00D63CE7" w:rsidRDefault="00367BA1" w:rsidP="00367BA1">
      <w:pPr>
        <w:shd w:val="clear" w:color="auto" w:fill="FFFFFF"/>
        <w:spacing w:after="161" w:line="360" w:lineRule="atLeast"/>
        <w:rPr>
          <w:rFonts w:asciiTheme="majorHAnsi" w:hAnsiTheme="majorHAnsi"/>
          <w:sz w:val="24"/>
          <w:szCs w:val="24"/>
          <w:lang w:val="en-GB"/>
        </w:rPr>
      </w:pP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 xml:space="preserve">And then I’m </w:t>
      </w:r>
      <w:proofErr w:type="spellStart"/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gonna</w:t>
      </w:r>
      <w:proofErr w:type="spellEnd"/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 xml:space="preserve"> get a train over to Brussels which takes all day as well. It</w:t>
      </w:r>
      <w:r w:rsidRPr="00367BA1">
        <w:rPr>
          <w:rFonts w:asciiTheme="majorHAnsi" w:eastAsia="Times New Roman" w:hAnsiTheme="majorHAnsi" w:cs="Arial"/>
          <w:b/>
          <w:bCs/>
          <w:i/>
          <w:iCs/>
          <w:color w:val="666666"/>
          <w:spacing w:val="2"/>
          <w:sz w:val="24"/>
          <w:szCs w:val="24"/>
          <w:lang w:val="en-GB" w:eastAsia="es-ES"/>
        </w:rPr>
        <w:t>’s supposed to</w:t>
      </w:r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 be a nice route with forests and mountains and things.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 (</w:t>
      </w:r>
      <w:proofErr w:type="spellStart"/>
      <w:proofErr w:type="gramStart"/>
      <w:r w:rsidRPr="00367BA1">
        <w:rPr>
          <w:rFonts w:asciiTheme="majorHAnsi" w:eastAsia="Times New Roman" w:hAnsiTheme="majorHAnsi" w:cs="Arial"/>
          <w:i/>
          <w:iCs/>
          <w:color w:val="666666"/>
          <w:spacing w:val="2"/>
          <w:sz w:val="24"/>
          <w:szCs w:val="24"/>
          <w:lang w:val="en-GB" w:eastAsia="es-ES"/>
        </w:rPr>
        <w:t>gonna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represents</w:t>
      </w:r>
      <w:proofErr w:type="spellEnd"/>
      <w:proofErr w:type="gramEnd"/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 xml:space="preserve"> ‘going to’, as it is pronounced</w:t>
      </w:r>
      <w:r>
        <w:rPr>
          <w:rFonts w:ascii="Arial" w:eastAsia="Times New Roman" w:hAnsi="Arial" w:cs="Arial"/>
          <w:color w:val="666666"/>
          <w:spacing w:val="2"/>
          <w:sz w:val="17"/>
          <w:szCs w:val="17"/>
          <w:lang w:val="en-GB" w:eastAsia="es-ES"/>
        </w:rPr>
        <w:t xml:space="preserve"> </w:t>
      </w:r>
      <w:r w:rsidRPr="00367BA1">
        <w:rPr>
          <w:rFonts w:asciiTheme="majorHAnsi" w:eastAsia="Times New Roman" w:hAnsiTheme="majorHAnsi" w:cs="Arial"/>
          <w:color w:val="666666"/>
          <w:spacing w:val="2"/>
          <w:sz w:val="24"/>
          <w:szCs w:val="24"/>
          <w:lang w:val="en-GB" w:eastAsia="es-ES"/>
        </w:rPr>
        <w:t>in informal speaking.</w:t>
      </w:r>
      <w:r w:rsidRPr="00367BA1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367BA1" w:rsidRDefault="00367BA1" w:rsidP="00367BA1">
      <w:pPr>
        <w:shd w:val="clear" w:color="auto" w:fill="FFFFFF"/>
        <w:spacing w:after="161" w:line="360" w:lineRule="atLeast"/>
        <w:rPr>
          <w:rFonts w:asciiTheme="majorHAnsi" w:hAnsiTheme="majorHAnsi"/>
          <w:sz w:val="24"/>
          <w:szCs w:val="24"/>
          <w:lang w:val="en-GB"/>
        </w:rPr>
      </w:pPr>
    </w:p>
    <w:p w:rsidR="00367BA1" w:rsidRDefault="00367BA1" w:rsidP="00367BA1">
      <w:pPr>
        <w:shd w:val="clear" w:color="auto" w:fill="FFFFFF"/>
        <w:spacing w:after="161" w:line="360" w:lineRule="atLeast"/>
        <w:rPr>
          <w:rFonts w:asciiTheme="majorHAnsi" w:hAnsiTheme="majorHAnsi"/>
          <w:sz w:val="24"/>
          <w:szCs w:val="24"/>
          <w:lang w:val="en-GB"/>
        </w:rPr>
      </w:pPr>
    </w:p>
    <w:p w:rsidR="00367BA1" w:rsidRDefault="00367BA1" w:rsidP="00367BA1">
      <w:pPr>
        <w:shd w:val="clear" w:color="auto" w:fill="FFFFFF"/>
        <w:spacing w:after="161" w:line="360" w:lineRule="atLeast"/>
        <w:rPr>
          <w:rFonts w:asciiTheme="majorHAnsi" w:hAnsiTheme="majorHAnsi"/>
          <w:sz w:val="24"/>
          <w:szCs w:val="24"/>
          <w:lang w:val="en-GB"/>
        </w:rPr>
      </w:pPr>
    </w:p>
    <w:p w:rsidR="00367BA1" w:rsidRDefault="00367BA1" w:rsidP="00367BA1">
      <w:pPr>
        <w:pBdr>
          <w:bottom w:val="single" w:sz="4" w:space="3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 xml:space="preserve">Be </w:t>
      </w:r>
      <w:r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>off to</w:t>
      </w:r>
    </w:p>
    <w:p w:rsid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off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 xml:space="preserve">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  <w:proofErr w:type="gramStart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is</w:t>
      </w:r>
      <w:proofErr w:type="gramEnd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 xml:space="preserve"> used to talk about </w:t>
      </w:r>
      <w:r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a future journey, however long or small is:</w:t>
      </w:r>
    </w:p>
    <w:p w:rsid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i/>
          <w:color w:val="292929"/>
          <w:spacing w:val="2"/>
          <w:sz w:val="24"/>
          <w:szCs w:val="24"/>
          <w:lang w:val="en-GB" w:eastAsia="es-ES"/>
        </w:rPr>
      </w:pPr>
      <w:r>
        <w:rPr>
          <w:rFonts w:asciiTheme="majorHAnsi" w:eastAsia="Times New Roman" w:hAnsiTheme="majorHAnsi" w:cs="Arial"/>
          <w:i/>
          <w:color w:val="292929"/>
          <w:spacing w:val="2"/>
          <w:sz w:val="24"/>
          <w:szCs w:val="24"/>
          <w:lang w:val="en-GB" w:eastAsia="es-ES"/>
        </w:rPr>
        <w:t>I’m off to the shopping centre to buy some trousers</w:t>
      </w:r>
    </w:p>
    <w:p w:rsid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i/>
          <w:color w:val="292929"/>
          <w:spacing w:val="2"/>
          <w:sz w:val="24"/>
          <w:szCs w:val="24"/>
          <w:lang w:val="en-GB" w:eastAsia="es-ES"/>
        </w:rPr>
      </w:pPr>
      <w:r>
        <w:rPr>
          <w:rFonts w:asciiTheme="majorHAnsi" w:eastAsia="Times New Roman" w:hAnsiTheme="majorHAnsi" w:cs="Arial"/>
          <w:i/>
          <w:color w:val="292929"/>
          <w:spacing w:val="2"/>
          <w:sz w:val="24"/>
          <w:szCs w:val="24"/>
          <w:lang w:val="en-GB" w:eastAsia="es-ES"/>
        </w:rPr>
        <w:t>Next week we’re off to Italy.</w:t>
      </w:r>
    </w:p>
    <w:p w:rsid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</w:p>
    <w:p w:rsidR="00367BA1" w:rsidRDefault="00367BA1" w:rsidP="00367BA1">
      <w:pPr>
        <w:pBdr>
          <w:bottom w:val="single" w:sz="4" w:space="3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 xml:space="preserve">Be </w:t>
      </w:r>
      <w:r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>bound to</w:t>
      </w:r>
    </w:p>
    <w:p w:rsidR="00367BA1" w:rsidRDefault="00367BA1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>Be bound</w:t>
      </w:r>
      <w:r w:rsidRPr="00367BA1"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 xml:space="preserve"> to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 </w:t>
      </w:r>
      <w:proofErr w:type="gramStart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is</w:t>
      </w:r>
      <w:proofErr w:type="gramEnd"/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 xml:space="preserve"> use</w:t>
      </w:r>
      <w:r w:rsidR="009743C5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d to refer to something the speaker thinks for sure is happening:</w:t>
      </w:r>
    </w:p>
    <w:p w:rsidR="009743C5" w:rsidRDefault="009743C5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i/>
          <w:color w:val="292929"/>
          <w:spacing w:val="2"/>
          <w:sz w:val="24"/>
          <w:szCs w:val="24"/>
          <w:lang w:val="en-GB" w:eastAsia="es-ES"/>
        </w:rPr>
      </w:pPr>
      <w:r>
        <w:rPr>
          <w:rFonts w:asciiTheme="majorHAnsi" w:eastAsia="Times New Roman" w:hAnsiTheme="majorHAnsi" w:cs="Arial"/>
          <w:i/>
          <w:color w:val="292929"/>
          <w:spacing w:val="2"/>
          <w:sz w:val="24"/>
          <w:szCs w:val="24"/>
          <w:lang w:val="en-GB" w:eastAsia="es-ES"/>
        </w:rPr>
        <w:t>I’m bound to pass my driving test. I’ve been preparing it really well</w:t>
      </w:r>
    </w:p>
    <w:p w:rsidR="009743C5" w:rsidRDefault="009743C5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i/>
          <w:color w:val="292929"/>
          <w:spacing w:val="2"/>
          <w:sz w:val="24"/>
          <w:szCs w:val="24"/>
          <w:lang w:val="en-GB" w:eastAsia="es-ES"/>
        </w:rPr>
      </w:pPr>
      <w:r>
        <w:rPr>
          <w:rFonts w:asciiTheme="majorHAnsi" w:eastAsia="Times New Roman" w:hAnsiTheme="majorHAnsi" w:cs="Arial"/>
          <w:i/>
          <w:color w:val="292929"/>
          <w:spacing w:val="2"/>
          <w:sz w:val="24"/>
          <w:szCs w:val="24"/>
          <w:lang w:val="en-GB" w:eastAsia="es-ES"/>
        </w:rPr>
        <w:t>It’s bound to rain tomorrow</w:t>
      </w:r>
    </w:p>
    <w:p w:rsidR="009743C5" w:rsidRDefault="009743C5" w:rsidP="00367BA1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i/>
          <w:color w:val="292929"/>
          <w:spacing w:val="2"/>
          <w:sz w:val="24"/>
          <w:szCs w:val="24"/>
          <w:lang w:val="en-GB" w:eastAsia="es-ES"/>
        </w:rPr>
      </w:pPr>
    </w:p>
    <w:p w:rsidR="009743C5" w:rsidRDefault="009743C5" w:rsidP="009743C5">
      <w:pPr>
        <w:pBdr>
          <w:bottom w:val="single" w:sz="4" w:space="3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 xml:space="preserve">Be </w:t>
      </w:r>
      <w:r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>thinking of</w:t>
      </w:r>
    </w:p>
    <w:p w:rsidR="009743C5" w:rsidRDefault="009743C5" w:rsidP="009743C5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</w:pPr>
      <w:r>
        <w:rPr>
          <w:rFonts w:asciiTheme="majorHAnsi" w:eastAsia="Times New Roman" w:hAnsiTheme="majorHAnsi" w:cs="Arial"/>
          <w:i/>
          <w:iCs/>
          <w:color w:val="292929"/>
          <w:spacing w:val="2"/>
          <w:sz w:val="24"/>
          <w:szCs w:val="24"/>
          <w:lang w:val="en-GB" w:eastAsia="es-ES"/>
        </w:rPr>
        <w:t xml:space="preserve">Be thinking of </w:t>
      </w:r>
      <w:r w:rsidRPr="00367BA1"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is use</w:t>
      </w:r>
      <w:r>
        <w:rPr>
          <w:rFonts w:asciiTheme="majorHAnsi" w:eastAsia="Times New Roman" w:hAnsiTheme="majorHAnsi" w:cs="Arial"/>
          <w:color w:val="292929"/>
          <w:spacing w:val="2"/>
          <w:sz w:val="24"/>
          <w:szCs w:val="24"/>
          <w:lang w:val="en-GB" w:eastAsia="es-ES"/>
        </w:rPr>
        <w:t>d to refer to future plans which are possible but aren’t decided yet.</w:t>
      </w:r>
    </w:p>
    <w:p w:rsidR="009743C5" w:rsidRPr="00367BA1" w:rsidRDefault="009743C5" w:rsidP="009743C5">
      <w:pPr>
        <w:shd w:val="clear" w:color="auto" w:fill="FFFFFF"/>
        <w:spacing w:after="161" w:line="360" w:lineRule="atLeast"/>
        <w:rPr>
          <w:rFonts w:asciiTheme="majorHAnsi" w:eastAsia="Times New Roman" w:hAnsiTheme="majorHAnsi" w:cs="Arial"/>
          <w:i/>
          <w:color w:val="292929"/>
          <w:spacing w:val="2"/>
          <w:sz w:val="24"/>
          <w:szCs w:val="24"/>
          <w:lang w:val="en-GB" w:eastAsia="es-ES"/>
        </w:rPr>
      </w:pPr>
      <w:r>
        <w:rPr>
          <w:rFonts w:asciiTheme="majorHAnsi" w:eastAsia="Times New Roman" w:hAnsiTheme="majorHAnsi" w:cs="Arial"/>
          <w:i/>
          <w:color w:val="292929"/>
          <w:spacing w:val="2"/>
          <w:sz w:val="24"/>
          <w:szCs w:val="24"/>
          <w:lang w:val="en-GB" w:eastAsia="es-ES"/>
        </w:rPr>
        <w:t>I’m thinking of taking a gap year</w:t>
      </w:r>
    </w:p>
    <w:p w:rsidR="00066383" w:rsidRDefault="00066383" w:rsidP="00066383">
      <w:pPr>
        <w:pBdr>
          <w:bottom w:val="single" w:sz="4" w:space="3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</w:pPr>
    </w:p>
    <w:p w:rsidR="00066383" w:rsidRDefault="00066383" w:rsidP="00066383">
      <w:pPr>
        <w:pBdr>
          <w:bottom w:val="single" w:sz="4" w:space="3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</w:pPr>
      <w:r w:rsidRPr="00367BA1"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 xml:space="preserve">Be </w:t>
      </w:r>
      <w:r>
        <w:rPr>
          <w:rFonts w:asciiTheme="majorHAnsi" w:eastAsia="Times New Roman" w:hAnsiTheme="majorHAnsi" w:cs="Arial"/>
          <w:b/>
          <w:bCs/>
          <w:i/>
          <w:iCs/>
          <w:color w:val="234B9A"/>
          <w:spacing w:val="2"/>
          <w:sz w:val="24"/>
          <w:szCs w:val="24"/>
          <w:lang w:val="en-GB" w:eastAsia="es-ES"/>
        </w:rPr>
        <w:t>on the verge of</w:t>
      </w:r>
    </w:p>
    <w:p w:rsidR="00066383" w:rsidRDefault="00066383" w:rsidP="00066383">
      <w:pPr>
        <w:pBdr>
          <w:bottom w:val="single" w:sz="4" w:space="3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</w:pPr>
      <w:r w:rsidRPr="00066383"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  <w:t>Be on the verge of</w:t>
      </w:r>
      <w:r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  <w:t xml:space="preserve"> means to</w:t>
      </w:r>
      <w:r w:rsidRPr="00066383"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  <w:t xml:space="preserve"> be at the point where something is about to happen</w:t>
      </w:r>
      <w:r w:rsidR="00EC6025"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  <w:t xml:space="preserve">.                          </w:t>
      </w:r>
      <w:proofErr w:type="gramStart"/>
      <w:r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  <w:t>We</w:t>
      </w:r>
      <w:proofErr w:type="gramEnd"/>
      <w:r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  <w:t xml:space="preserve"> use it with a verb in –</w:t>
      </w:r>
      <w:proofErr w:type="spellStart"/>
      <w:r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  <w:t>ing</w:t>
      </w:r>
      <w:proofErr w:type="spellEnd"/>
      <w:r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  <w:t xml:space="preserve"> form or followed by a noun.</w:t>
      </w:r>
    </w:p>
    <w:p w:rsidR="00EC6025" w:rsidRDefault="00066383" w:rsidP="00EC6025">
      <w:pPr>
        <w:pBdr>
          <w:bottom w:val="single" w:sz="4" w:space="3" w:color="E6E6EB"/>
        </w:pBdr>
        <w:shd w:val="clear" w:color="auto" w:fill="FFFFFF"/>
        <w:spacing w:line="288" w:lineRule="atLeast"/>
        <w:outlineLvl w:val="1"/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</w:pPr>
      <w:r w:rsidRPr="00066383"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  <w:t>Jess seemed </w:t>
      </w:r>
      <w:r w:rsidRPr="00066383">
        <w:rPr>
          <w:rFonts w:asciiTheme="majorHAnsi" w:eastAsia="Times New Roman" w:hAnsiTheme="majorHAnsi" w:cs="Arial"/>
          <w:b/>
          <w:bCs/>
          <w:i/>
          <w:iCs/>
          <w:spacing w:val="2"/>
          <w:sz w:val="24"/>
          <w:szCs w:val="24"/>
          <w:lang w:val="en-GB" w:eastAsia="es-ES"/>
        </w:rPr>
        <w:t>on the verge of tears</w:t>
      </w:r>
      <w:r w:rsidRPr="00066383">
        <w:rPr>
          <w:rFonts w:asciiTheme="majorHAnsi" w:eastAsia="Times New Roman" w:hAnsiTheme="majorHAnsi" w:cs="Arial"/>
          <w:bCs/>
          <w:i/>
          <w:iCs/>
          <w:spacing w:val="2"/>
          <w:sz w:val="24"/>
          <w:szCs w:val="24"/>
          <w:lang w:val="en-GB" w:eastAsia="es-ES"/>
        </w:rPr>
        <w:t>. </w:t>
      </w:r>
    </w:p>
    <w:p w:rsidR="00367BA1" w:rsidRPr="00066383" w:rsidRDefault="00066383" w:rsidP="00EC6025">
      <w:pPr>
        <w:pBdr>
          <w:bottom w:val="single" w:sz="4" w:space="3" w:color="E6E6EB"/>
        </w:pBdr>
        <w:shd w:val="clear" w:color="auto" w:fill="FFFFFF"/>
        <w:spacing w:line="288" w:lineRule="atLeast"/>
        <w:outlineLvl w:val="1"/>
        <w:rPr>
          <w:rFonts w:asciiTheme="majorHAnsi" w:hAnsiTheme="majorHAnsi"/>
          <w:sz w:val="24"/>
          <w:szCs w:val="24"/>
          <w:lang w:val="en-GB"/>
        </w:rPr>
      </w:pPr>
      <w:r w:rsidRPr="00066383">
        <w:rPr>
          <w:rFonts w:asciiTheme="majorHAnsi" w:hAnsiTheme="majorHAnsi"/>
          <w:sz w:val="24"/>
          <w:szCs w:val="24"/>
          <w:lang w:val="en-GB"/>
        </w:rPr>
        <w:t>The show was on the verge of being cancel</w:t>
      </w:r>
      <w:r>
        <w:rPr>
          <w:rFonts w:asciiTheme="majorHAnsi" w:hAnsiTheme="majorHAnsi"/>
          <w:sz w:val="24"/>
          <w:szCs w:val="24"/>
          <w:lang w:val="en-GB"/>
        </w:rPr>
        <w:t>l</w:t>
      </w:r>
      <w:r w:rsidRPr="00066383">
        <w:rPr>
          <w:rFonts w:asciiTheme="majorHAnsi" w:hAnsiTheme="majorHAnsi"/>
          <w:sz w:val="24"/>
          <w:szCs w:val="24"/>
          <w:lang w:val="en-GB"/>
        </w:rPr>
        <w:t>ed due to low ratings.</w:t>
      </w:r>
    </w:p>
    <w:sectPr w:rsidR="00367BA1" w:rsidRPr="00066383" w:rsidSect="00D63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7AA"/>
    <w:multiLevelType w:val="multilevel"/>
    <w:tmpl w:val="745C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7BA1"/>
    <w:rsid w:val="00066383"/>
    <w:rsid w:val="0027305F"/>
    <w:rsid w:val="00367BA1"/>
    <w:rsid w:val="009743C5"/>
    <w:rsid w:val="00D63CE7"/>
    <w:rsid w:val="00E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E7"/>
  </w:style>
  <w:style w:type="paragraph" w:styleId="Ttulo1">
    <w:name w:val="heading 1"/>
    <w:basedOn w:val="Normal"/>
    <w:link w:val="Ttulo1Car"/>
    <w:uiPriority w:val="9"/>
    <w:qFormat/>
    <w:rsid w:val="0036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67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6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7BA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7BA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7BA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67BA1"/>
    <w:rPr>
      <w:color w:val="0000FF"/>
      <w:u w:val="single"/>
    </w:rPr>
  </w:style>
  <w:style w:type="paragraph" w:customStyle="1" w:styleId="p">
    <w:name w:val="p"/>
    <w:basedOn w:val="Normal"/>
    <w:rsid w:val="0036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anel-title">
    <w:name w:val="panel-title"/>
    <w:basedOn w:val="Fuentedeprrafopredeter"/>
    <w:rsid w:val="00367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0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7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4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0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676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83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590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3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927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56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1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0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98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559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1405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967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173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1760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96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561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544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0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28798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40428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963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1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303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38490">
                          <w:marLeft w:val="-480"/>
                          <w:marRight w:val="0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8882">
                          <w:marLeft w:val="-480"/>
                          <w:marRight w:val="0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6428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1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7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765537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0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703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91036">
                          <w:marLeft w:val="-480"/>
                          <w:marRight w:val="0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10021">
                          <w:marLeft w:val="-480"/>
                          <w:marRight w:val="0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356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8420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27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27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2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8120">
                          <w:marLeft w:val="-480"/>
                          <w:marRight w:val="0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458">
                          <w:marLeft w:val="-480"/>
                          <w:marRight w:val="0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3621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ana ana</dc:creator>
  <cp:keywords/>
  <dc:description/>
  <cp:lastModifiedBy>ana ana ana</cp:lastModifiedBy>
  <cp:revision>3</cp:revision>
  <dcterms:created xsi:type="dcterms:W3CDTF">2017-10-07T18:13:00Z</dcterms:created>
  <dcterms:modified xsi:type="dcterms:W3CDTF">2017-10-07T18:14:00Z</dcterms:modified>
</cp:coreProperties>
</file>